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FB4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bookmarkStart w:id="0" w:name="_GoBack"/>
      <w:bookmarkEnd w:id="0"/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2026-2027年度漳州海关综合技术服务中心气体采购（二次）竞争性谈判公告</w:t>
      </w:r>
    </w:p>
    <w:p w14:paraId="78DD81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项目概况</w:t>
      </w:r>
    </w:p>
    <w:p w14:paraId="123779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2026-2027年度漳州海关综合技术服务中心气体采购（二次） 采购项目的潜在供应商应在福建瑞晟建设工程造价咨询有限公司-漳州市芗城区江滨花园沿江2号楼606室获取采购文件，并于2026年07月14日 09点00分（北京时间）前提交响应文件。</w:t>
      </w:r>
    </w:p>
    <w:p w14:paraId="46CAA2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6BD187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项目编号：闽瑞晟漳采【2026】013号-1</w:t>
      </w:r>
    </w:p>
    <w:p w14:paraId="4400A4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项目名称：2026-2027年度漳州海关综合技术服务中心气体采购（二次）</w:t>
      </w:r>
    </w:p>
    <w:p w14:paraId="23CC53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采购方式：竞争性谈判</w:t>
      </w:r>
    </w:p>
    <w:p w14:paraId="12B645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预算金额：0.800800 万元（人民币）</w:t>
      </w:r>
    </w:p>
    <w:p w14:paraId="28E827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最高限价（如有）：0.800800 万元（人民币）</w:t>
      </w:r>
    </w:p>
    <w:p w14:paraId="003839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采购需求：</w:t>
      </w:r>
    </w:p>
    <w:p w14:paraId="10E632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960"/>
        <w:jc w:val="both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采购包1：</w:t>
      </w:r>
    </w:p>
    <w:p w14:paraId="2D2292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960"/>
        <w:jc w:val="both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采购包预算金额（元）：8008元</w:t>
      </w:r>
    </w:p>
    <w:p w14:paraId="0F8BCB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960"/>
        <w:jc w:val="both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采购包最高限价（元）：8008元</w:t>
      </w:r>
    </w:p>
    <w:p w14:paraId="104300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960"/>
        <w:jc w:val="both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采购包保证金金额（元）: 0.00元</w:t>
      </w:r>
    </w:p>
    <w:tbl>
      <w:tblPr>
        <w:tblStyle w:val="4"/>
        <w:tblW w:w="551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9"/>
        <w:gridCol w:w="3761"/>
        <w:gridCol w:w="1407"/>
        <w:gridCol w:w="1577"/>
        <w:gridCol w:w="2326"/>
      </w:tblGrid>
      <w:tr w14:paraId="21AB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5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D765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baseline"/>
            </w:pPr>
            <w:r>
              <w:rPr>
                <w:rStyle w:val="6"/>
                <w:b/>
                <w:bCs/>
                <w:vertAlign w:val="baseline"/>
              </w:rPr>
              <w:t>品目号</w:t>
            </w:r>
          </w:p>
        </w:tc>
        <w:tc>
          <w:tcPr>
            <w:tcW w:w="18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24D4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baseline"/>
            </w:pPr>
            <w:r>
              <w:rPr>
                <w:rStyle w:val="6"/>
                <w:b/>
                <w:bCs/>
                <w:vertAlign w:val="baseline"/>
              </w:rPr>
              <w:t>采购标的</w:t>
            </w:r>
          </w:p>
        </w:tc>
        <w:tc>
          <w:tcPr>
            <w:tcW w:w="6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18E2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baseline"/>
            </w:pPr>
            <w:r>
              <w:rPr>
                <w:rStyle w:val="6"/>
                <w:b/>
                <w:bCs/>
                <w:vertAlign w:val="baseline"/>
              </w:rPr>
              <w:t>数量</w:t>
            </w:r>
          </w:p>
          <w:p w14:paraId="478B6B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baseline"/>
            </w:pPr>
            <w:r>
              <w:rPr>
                <w:rStyle w:val="6"/>
                <w:b/>
                <w:bCs/>
                <w:vertAlign w:val="baseline"/>
              </w:rPr>
              <w:t>（单位）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D1DA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baseline"/>
            </w:pPr>
            <w:r>
              <w:rPr>
                <w:rStyle w:val="6"/>
                <w:b/>
                <w:bCs/>
                <w:vertAlign w:val="baseline"/>
              </w:rPr>
              <w:t>品目预算(元)</w:t>
            </w:r>
          </w:p>
        </w:tc>
        <w:tc>
          <w:tcPr>
            <w:tcW w:w="11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E846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baseline"/>
            </w:pPr>
            <w:r>
              <w:rPr>
                <w:rStyle w:val="6"/>
                <w:b/>
                <w:bCs/>
                <w:vertAlign w:val="baseline"/>
              </w:rPr>
              <w:t>中小企业划分标准所属行业</w:t>
            </w:r>
          </w:p>
        </w:tc>
      </w:tr>
      <w:tr w14:paraId="59D4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631B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1-1</w:t>
            </w:r>
          </w:p>
        </w:tc>
        <w:tc>
          <w:tcPr>
            <w:tcW w:w="183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33B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2026-2027年度漳州海关综合技术服务中心气体采购</w:t>
            </w:r>
          </w:p>
        </w:tc>
        <w:tc>
          <w:tcPr>
            <w:tcW w:w="6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7E5C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1(批)</w:t>
            </w:r>
          </w:p>
        </w:tc>
        <w:tc>
          <w:tcPr>
            <w:tcW w:w="7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7FC3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8008元</w:t>
            </w:r>
          </w:p>
        </w:tc>
        <w:tc>
          <w:tcPr>
            <w:tcW w:w="113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8C5D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工业</w:t>
            </w:r>
          </w:p>
        </w:tc>
      </w:tr>
    </w:tbl>
    <w:p w14:paraId="541AA7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合同履行期限：1年</w:t>
      </w:r>
    </w:p>
    <w:p w14:paraId="037977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本项目( 不接受  )联合体投标。</w:t>
      </w:r>
    </w:p>
    <w:p w14:paraId="410A4B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二、申请人的资格要求：</w:t>
      </w:r>
    </w:p>
    <w:p w14:paraId="25703A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1.满足《中华人民共和国政府采购法》第二十二条规定；</w:t>
      </w:r>
    </w:p>
    <w:p w14:paraId="7F67B8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2.落实政府采购政策需满足的资格要求：</w:t>
      </w:r>
    </w:p>
    <w:p w14:paraId="25079B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按谈判文件要求</w:t>
      </w:r>
    </w:p>
    <w:p w14:paraId="4B2EC3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3.本项目的特定资格要求：采购包1：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资格审查要求概况 评审点具体描述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采购人特定资格要求 ①危险化学品生产许可证或经营许可证:须提供本单位有效的证书复印件。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②危险化学品运输许可证或道路运输经营许可证(经营范围含有危险货物运输)：须提供有效的证书复印件或证明可以完成该事项的相关协议资料。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③气瓶充装许可证：须提供有效的证书复印件或证明可以完成该事项的相关协议资料。</w:t>
      </w:r>
    </w:p>
    <w:p w14:paraId="6419B2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三、获取采购文件</w:t>
      </w:r>
    </w:p>
    <w:p w14:paraId="1BF0C7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时间：2026年07月08日  至 2026年07月13日，每天上午9:00至12:00，下午15:00至18:00。（北京时间，法定节假日除外）</w:t>
      </w:r>
    </w:p>
    <w:p w14:paraId="76F808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地点：福建瑞晟建设工程造价咨询有限公司-漳州市芗城区江滨花园沿江2号楼606室</w:t>
      </w:r>
    </w:p>
    <w:p w14:paraId="400338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方式：线下获取</w:t>
      </w:r>
    </w:p>
    <w:p w14:paraId="57AE6F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售价：￥100.0 元（人民币）</w:t>
      </w:r>
    </w:p>
    <w:p w14:paraId="4CF151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四、响应文件提交</w:t>
      </w:r>
    </w:p>
    <w:p w14:paraId="1F2CCA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截止时间：2026年07月14日 09点00分（北京时间）</w:t>
      </w:r>
    </w:p>
    <w:p w14:paraId="0C76BF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地点：福建瑞晟建设工程造价咨询有限公司-漳州市芗城区江滨花园沿江2号楼606室</w:t>
      </w:r>
    </w:p>
    <w:p w14:paraId="39D4BB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五、开启</w:t>
      </w:r>
    </w:p>
    <w:p w14:paraId="6AC4D2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时间：2026年07月14日 09点00分（北京时间）</w:t>
      </w:r>
    </w:p>
    <w:p w14:paraId="1184FF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地点：福建瑞晟建设工程造价咨询有限公司-漳州市芗城区江滨花园沿江2号楼606室</w:t>
      </w:r>
    </w:p>
    <w:p w14:paraId="71BC12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六、公告期限</w:t>
      </w:r>
    </w:p>
    <w:p w14:paraId="4657F7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自本公告发布之日起3个工作日。</w:t>
      </w:r>
    </w:p>
    <w:p w14:paraId="03F930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七、其他补充事宜</w:t>
      </w:r>
    </w:p>
    <w:p w14:paraId="6303F9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无。</w:t>
      </w:r>
    </w:p>
    <w:p w14:paraId="7DD5DF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八、凡对本次采购提出询问，请按以下方式联系。</w:t>
      </w:r>
    </w:p>
    <w:p w14:paraId="05F990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171E48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称：漳州海关综合技术服务中心　　　　　</w:t>
      </w:r>
    </w:p>
    <w:p w14:paraId="3348C3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地址：福建省漳州市龙文区石仓南路7号　　　　　　　　</w:t>
      </w:r>
    </w:p>
    <w:p w14:paraId="5DC1D9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联系方式：张先生、0596-3983195　　　　　　</w:t>
      </w:r>
    </w:p>
    <w:p w14:paraId="2E4697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0CAAA3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称：福建瑞晟建设工程造价咨询有限公司　　　　　　　　　　　　</w:t>
      </w:r>
    </w:p>
    <w:p w14:paraId="4BBD36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址：漳州市芗城区江滨花园沿江2号楼606室　　　　　　　　　　　　</w:t>
      </w:r>
    </w:p>
    <w:p w14:paraId="2859FD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联系方式：曾友华、0596-2568567　　　　　　　　　　　　</w:t>
      </w:r>
    </w:p>
    <w:p w14:paraId="69C9AD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27AA77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项目联系人：张先生</w:t>
      </w:r>
    </w:p>
    <w:p w14:paraId="281B5A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话：0596-3983195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07D02"/>
    <w:rsid w:val="3C595690"/>
    <w:rsid w:val="53A2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1178</Characters>
  <Lines>0</Lines>
  <Paragraphs>0</Paragraphs>
  <TotalTime>3</TotalTime>
  <ScaleCrop>false</ScaleCrop>
  <LinksUpToDate>false</LinksUpToDate>
  <CharactersWithSpaces>1253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2026-07-08T02:25:00Z</dcterms:created>
  <dc:creator>Administrator</dc:creator>
  <cp:lastModifiedBy>滨点鱼</cp:lastModifiedBy>
  <cp:lastPrinted>2026-07-08T06:18:55Z</cp:lastPrinted>
  <dcterms:modified xsi:type="dcterms:W3CDTF">2026-07-08T06:19:55Z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eyJoZGlkIjoiOWM0NjEzYzBiZDU4MTg3MWFlOWMxMzEwZjYyMTFhZGMiLCJ1c2VySWQiOiI4MTE1MDQxOTQifQ==</vt:lpwstr>
  </property>
  <property fmtid="{D5CDD505-2E9C-101B-9397-08002B2CF9AE}" pid="4" name="ICV">
    <vt:lpwstr>9AE9833FEFFB4C94BB2EE5CBAE5FC663_13</vt:lpwstr>
  </property>
</Properties>
</file>