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78D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300" w:afterAutospacing="0" w:line="54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漳州海关出口罐头食品实训点室内装修工程成交公告</w:t>
      </w:r>
    </w:p>
    <w:p w14:paraId="026B9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一、项目编号：CXZZCS2025031（招标文件编号：CXZZCS2025031）</w:t>
      </w:r>
    </w:p>
    <w:p w14:paraId="766BA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二、项目名称：漳州海关出口罐头食品实训点室内装修工程</w:t>
      </w:r>
    </w:p>
    <w:p w14:paraId="784F1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三、中标（成交）信息</w:t>
      </w:r>
    </w:p>
    <w:p w14:paraId="51F46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供应商名称：福建森銮建设有限公司</w:t>
      </w:r>
    </w:p>
    <w:p w14:paraId="47F3F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供应商地址：福建省龙岩市新罗区莲庄南路9号2幢206D</w:t>
      </w:r>
    </w:p>
    <w:p w14:paraId="76607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中标（成交）金额：27.0800000（万元）</w:t>
      </w:r>
    </w:p>
    <w:p w14:paraId="27D1C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四、主要标的信息</w:t>
      </w:r>
    </w:p>
    <w:tbl>
      <w:tblPr>
        <w:tblStyle w:val="4"/>
        <w:tblW w:w="10875" w:type="dxa"/>
        <w:tblInd w:w="-782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450"/>
        <w:gridCol w:w="1387"/>
        <w:gridCol w:w="2425"/>
        <w:gridCol w:w="1800"/>
        <w:gridCol w:w="1400"/>
        <w:gridCol w:w="1738"/>
      </w:tblGrid>
      <w:tr w14:paraId="431E78E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CBDFD0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5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A0BAF7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供应商名称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637504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工程名称</w:t>
            </w:r>
          </w:p>
        </w:tc>
        <w:tc>
          <w:tcPr>
            <w:tcW w:w="242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2A47D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施工范围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2ED796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施工工期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AFDD45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项目经理</w:t>
            </w:r>
          </w:p>
        </w:tc>
        <w:tc>
          <w:tcPr>
            <w:tcW w:w="173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405D0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执业证书</w:t>
            </w:r>
          </w:p>
        </w:tc>
      </w:tr>
      <w:tr w14:paraId="568F80C0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7" w:hRule="atLeast"/>
        </w:trPr>
        <w:tc>
          <w:tcPr>
            <w:tcW w:w="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98831F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 w:colFirst="1" w:colLast="6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777C3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福建森銮建设有限公司</w:t>
            </w:r>
          </w:p>
        </w:tc>
        <w:tc>
          <w:tcPr>
            <w:tcW w:w="13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A564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漳州海关出口罐头食品实训点室内装修工程</w:t>
            </w:r>
          </w:p>
        </w:tc>
        <w:tc>
          <w:tcPr>
            <w:tcW w:w="242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44C4D2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模拟真实出口罐头生产、检验、报关全流程，提供实操培训等。具体内容以施工图及清单为准。</w:t>
            </w:r>
          </w:p>
        </w:tc>
        <w:tc>
          <w:tcPr>
            <w:tcW w:w="18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1E0A3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本项目建设计划周期为在合同签订之日起30个日历日完工经验收合格并交付使用。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1D679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黄晓强</w:t>
            </w:r>
          </w:p>
        </w:tc>
        <w:tc>
          <w:tcPr>
            <w:tcW w:w="173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926192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24"/>
                <w:szCs w:val="24"/>
                <w:lang w:val="en-US" w:eastAsia="zh-CN" w:bidi="ar"/>
              </w:rPr>
              <w:t>闽2352023202405409</w:t>
            </w:r>
          </w:p>
        </w:tc>
      </w:tr>
      <w:bookmarkEnd w:id="0"/>
    </w:tbl>
    <w:p w14:paraId="0E87F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1B6CA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五、评审专家（单一来源采购人员）名单：</w:t>
      </w:r>
    </w:p>
    <w:p w14:paraId="2F24A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杨鑫、余新龙、颜文卿（业主评委）</w:t>
      </w:r>
    </w:p>
    <w:p w14:paraId="65F53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六、代理服务收费标准及金额：</w:t>
      </w:r>
    </w:p>
    <w:p w14:paraId="4F544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本项目代理费收费标准：①收费标准按成交金额在100万元及以下，按成交金额的1%收取；由招标代理机构向成交供应商按成交金额差额定率累进法68%计算收取。若代理服务费不足贰仟元按贰仟元收取。</w:t>
      </w:r>
    </w:p>
    <w:p w14:paraId="18E3B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本项目代理费总金额：0.200000 万元（人民币）</w:t>
      </w:r>
    </w:p>
    <w:p w14:paraId="376F0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七、公告期限</w:t>
      </w:r>
    </w:p>
    <w:p w14:paraId="342CC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自本公告发布之日起1个工作日。</w:t>
      </w:r>
    </w:p>
    <w:p w14:paraId="68CED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八、其它补充事宜</w:t>
      </w:r>
    </w:p>
    <w:p w14:paraId="14045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各响应人资格性、符合性审查均通过。</w:t>
      </w:r>
    </w:p>
    <w:p w14:paraId="3FCD8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成交供应商：福建森銮建设有限公司评标得分99.39分。</w:t>
      </w:r>
    </w:p>
    <w:p w14:paraId="4ED4F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九、凡对本次公告内容提出询问，请按以下方式联系。</w:t>
      </w:r>
    </w:p>
    <w:p w14:paraId="5459F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1.采购人信息</w:t>
      </w:r>
    </w:p>
    <w:p w14:paraId="6338A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名 称：中华人民共和国漳州海关　　　　　</w:t>
      </w:r>
    </w:p>
    <w:p w14:paraId="2E51E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地址：漳州市龙文区石仓南路7号 　　　　　　　　</w:t>
      </w:r>
    </w:p>
    <w:p w14:paraId="44011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联系方式：包先生 0596-3983039　　　　　　</w:t>
      </w:r>
    </w:p>
    <w:p w14:paraId="30EB4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2.采购代理机构信息</w:t>
      </w:r>
    </w:p>
    <w:p w14:paraId="1A577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名 称：福建诚信招标咨询集团有限公司　　　　　　　　　　　　</w:t>
      </w:r>
    </w:p>
    <w:p w14:paraId="07D34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　址：漳州市芗城区新桥街道悦港社区水仙大街52号亨立苑1幢401室　　　　　　　　　　　　</w:t>
      </w:r>
    </w:p>
    <w:p w14:paraId="78FF7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联系方式：许燕惠、代盼盼 0596-2180011　　　　　　　　　　　　</w:t>
      </w:r>
    </w:p>
    <w:p w14:paraId="471B6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3.项目联系方式</w:t>
      </w:r>
    </w:p>
    <w:p w14:paraId="6CE53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项目联系人：许燕惠、代盼盼</w:t>
      </w:r>
    </w:p>
    <w:p w14:paraId="3E57A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　话：　　0596-2180011</w:t>
      </w:r>
    </w:p>
    <w:p w14:paraId="1827F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附件下载：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"http://ncpms.ccgp.gov.cn/GS6/BidInfo/downloads?fileId=2c8382a49868db8f01989d173ecd77d1" \o "点击下载"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中小企业声明函.pdf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　</w:t>
      </w:r>
    </w:p>
    <w:p w14:paraId="47339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8"/>
          <w:szCs w:val="28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1875"/>
    <w:rsid w:val="0CC63F6C"/>
    <w:rsid w:val="1A303C06"/>
    <w:rsid w:val="350C2D09"/>
    <w:rsid w:val="58005085"/>
    <w:rsid w:val="6F50194F"/>
    <w:rsid w:val="75517EF1"/>
    <w:rsid w:val="76AA1E06"/>
    <w:rsid w:val="771F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710</Words>
  <Characters>823</Characters>
  <Lines>0</Lines>
  <Paragraphs>0</Paragraphs>
  <TotalTime>4</TotalTime>
  <ScaleCrop>false</ScaleCrop>
  <LinksUpToDate>false</LinksUpToDate>
  <CharactersWithSpaces>890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2025-07-11T06:54:00Z</dcterms:created>
  <dc:creator>Administrator</dc:creator>
  <cp:lastModifiedBy>230</cp:lastModifiedBy>
  <dcterms:modified xsi:type="dcterms:W3CDTF">2025-09-10T02:33:39Z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eyJoZGlkIjoiMTYxZjU2MjUzMzljNDk2YzNkYTBhMTIwOWUwN2E2OGUiLCJ1c2VySWQiOiIzOTA2NTI2MjAifQ==</vt:lpwstr>
  </property>
  <property fmtid="{D5CDD505-2E9C-101B-9397-08002B2CF9AE}" pid="4" name="ICV">
    <vt:lpwstr>0BD8C485F26548F896F88EED73AEEA39_12</vt:lpwstr>
  </property>
</Properties>
</file>