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028" w:type="dxa"/>
        <w:tblInd w:w="-4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9"/>
        <w:gridCol w:w="7019"/>
      </w:tblGrid>
      <w:tr w14:paraId="5AAD9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009" w:type="dxa"/>
          </w:tcPr>
          <w:p w14:paraId="126CD071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公告标题：</w:t>
            </w:r>
          </w:p>
        </w:tc>
        <w:tc>
          <w:tcPr>
            <w:tcW w:w="7019" w:type="dxa"/>
          </w:tcPr>
          <w:p w14:paraId="738544CE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厦门中实-公开招标-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2026-ZS3417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厦门机场海关进出境动植物检疫能力提升工程项目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-中标公告</w:t>
            </w:r>
          </w:p>
        </w:tc>
      </w:tr>
      <w:tr w14:paraId="71A0F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009" w:type="dxa"/>
            <w:noWrap/>
          </w:tcPr>
          <w:p w14:paraId="508CD15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项目编号：</w:t>
            </w:r>
          </w:p>
        </w:tc>
        <w:tc>
          <w:tcPr>
            <w:tcW w:w="7019" w:type="dxa"/>
          </w:tcPr>
          <w:p w14:paraId="4547E174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2026-ZS3412</w:t>
            </w:r>
          </w:p>
        </w:tc>
      </w:tr>
      <w:tr w14:paraId="6CB25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009" w:type="dxa"/>
            <w:noWrap/>
          </w:tcPr>
          <w:p w14:paraId="47994590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项目名称：</w:t>
            </w:r>
          </w:p>
        </w:tc>
        <w:tc>
          <w:tcPr>
            <w:tcW w:w="7019" w:type="dxa"/>
          </w:tcPr>
          <w:p w14:paraId="5E0E7BDA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厦门机场海关进出境动植物检疫能力提升工程项目</w:t>
            </w:r>
          </w:p>
        </w:tc>
      </w:tr>
      <w:tr w14:paraId="665D3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009" w:type="dxa"/>
            <w:noWrap/>
          </w:tcPr>
          <w:p w14:paraId="1014FA4F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中标（成交）信息</w:t>
            </w:r>
          </w:p>
        </w:tc>
        <w:tc>
          <w:tcPr>
            <w:tcW w:w="7019" w:type="dxa"/>
          </w:tcPr>
          <w:p w14:paraId="0FD36685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中标人：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国研数字科技（北京）有限公司</w:t>
            </w:r>
          </w:p>
          <w:p w14:paraId="547F3099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中标价：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370000.00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元</w:t>
            </w:r>
          </w:p>
          <w:p w14:paraId="3C10AA2C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地址：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北京市朝阳区利泽中园106号楼1层A142</w:t>
            </w:r>
          </w:p>
        </w:tc>
      </w:tr>
      <w:tr w14:paraId="566F6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009" w:type="dxa"/>
            <w:noWrap/>
          </w:tcPr>
          <w:p w14:paraId="218B6C7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主要标的信息</w:t>
            </w:r>
          </w:p>
        </w:tc>
        <w:tc>
          <w:tcPr>
            <w:tcW w:w="7019" w:type="dxa"/>
          </w:tcPr>
          <w:tbl>
            <w:tblPr>
              <w:tblStyle w:val="5"/>
              <w:tblW w:w="4997" w:type="pct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36"/>
              <w:gridCol w:w="1496"/>
              <w:gridCol w:w="1397"/>
              <w:gridCol w:w="1306"/>
              <w:gridCol w:w="1317"/>
              <w:gridCol w:w="837"/>
            </w:tblGrid>
            <w:tr w14:paraId="0E76BA8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6" w:type="pct"/>
                  <w:vAlign w:val="center"/>
                </w:tcPr>
                <w:p w14:paraId="700CE3B3">
                  <w:pPr>
                    <w:widowControl/>
                    <w:jc w:val="center"/>
                    <w:textAlignment w:val="baseline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vertAlign w:val="baseline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</w:rPr>
                    <w:t>序号</w:t>
                  </w:r>
                </w:p>
              </w:tc>
              <w:tc>
                <w:tcPr>
                  <w:tcW w:w="1105" w:type="pct"/>
                  <w:vAlign w:val="center"/>
                </w:tcPr>
                <w:p w14:paraId="5073F9B1">
                  <w:pPr>
                    <w:widowControl/>
                    <w:jc w:val="center"/>
                    <w:textAlignment w:val="baseline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vertAlign w:val="baseline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lang w:val="en-US" w:eastAsia="zh-CN"/>
                    </w:rPr>
                    <w:t>制造商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</w:rPr>
                    <w:t>名称</w:t>
                  </w:r>
                </w:p>
              </w:tc>
              <w:tc>
                <w:tcPr>
                  <w:tcW w:w="1031" w:type="pct"/>
                  <w:vAlign w:val="center"/>
                </w:tcPr>
                <w:p w14:paraId="3A978B30">
                  <w:pPr>
                    <w:widowControl/>
                    <w:jc w:val="center"/>
                    <w:textAlignment w:val="baseline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vertAlign w:val="baseline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</w:rPr>
                    <w:t>货物名称</w:t>
                  </w:r>
                </w:p>
              </w:tc>
              <w:tc>
                <w:tcPr>
                  <w:tcW w:w="964" w:type="pct"/>
                  <w:vAlign w:val="center"/>
                </w:tcPr>
                <w:p w14:paraId="4BFC89FA">
                  <w:pPr>
                    <w:widowControl/>
                    <w:jc w:val="center"/>
                    <w:textAlignment w:val="baseline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vertAlign w:val="baseline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</w:rPr>
                    <w:t>货物品牌</w:t>
                  </w:r>
                </w:p>
              </w:tc>
              <w:tc>
                <w:tcPr>
                  <w:tcW w:w="972" w:type="pct"/>
                  <w:vAlign w:val="center"/>
                </w:tcPr>
                <w:p w14:paraId="2945A5CE">
                  <w:pPr>
                    <w:widowControl/>
                    <w:jc w:val="center"/>
                    <w:textAlignment w:val="baseline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vertAlign w:val="baseline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</w:rPr>
                    <w:t>货物型号</w:t>
                  </w:r>
                </w:p>
              </w:tc>
              <w:tc>
                <w:tcPr>
                  <w:tcW w:w="619" w:type="pct"/>
                  <w:vAlign w:val="center"/>
                </w:tcPr>
                <w:p w14:paraId="7768A43E">
                  <w:pPr>
                    <w:widowControl/>
                    <w:jc w:val="center"/>
                    <w:textAlignment w:val="baseline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vertAlign w:val="baseline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</w:rPr>
                    <w:t>货物数量</w:t>
                  </w:r>
                </w:p>
              </w:tc>
            </w:tr>
            <w:tr w14:paraId="13F1231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6" w:type="pct"/>
                  <w:vAlign w:val="center"/>
                </w:tcPr>
                <w:p w14:paraId="5EC5E1E6">
                  <w:pPr>
                    <w:widowControl/>
                    <w:spacing w:line="240" w:lineRule="auto"/>
                    <w:jc w:val="both"/>
                    <w:textAlignment w:val="baseline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vertAlign w:val="baseline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105" w:type="pct"/>
                  <w:vAlign w:val="center"/>
                </w:tcPr>
                <w:p w14:paraId="72E7C6B8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60" w:beforeLines="25" w:after="60" w:afterLines="25" w:line="240" w:lineRule="auto"/>
                    <w:ind w:firstLine="0" w:firstLineChars="0"/>
                    <w:jc w:val="center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vertAlign w:val="baseline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spacing w:val="-6"/>
                      <w:kern w:val="0"/>
                      <w:sz w:val="22"/>
                      <w:szCs w:val="22"/>
                    </w:rPr>
                    <w:t>福建智工物联科技有限公司</w:t>
                  </w:r>
                </w:p>
              </w:tc>
              <w:tc>
                <w:tcPr>
                  <w:tcW w:w="1031" w:type="pct"/>
                  <w:vAlign w:val="center"/>
                </w:tcPr>
                <w:p w14:paraId="40E920A8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60" w:beforeLines="25" w:after="60" w:afterLines="25" w:line="240" w:lineRule="auto"/>
                    <w:ind w:firstLine="0" w:firstLineChars="0"/>
                    <w:jc w:val="center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lang w:val="en-US" w:eastAsia="zh-CN"/>
                    </w:rPr>
                    <w:t>异宠活体智能检测仪</w:t>
                  </w:r>
                </w:p>
              </w:tc>
              <w:tc>
                <w:tcPr>
                  <w:tcW w:w="964" w:type="pct"/>
                  <w:vAlign w:val="center"/>
                </w:tcPr>
                <w:p w14:paraId="17FA96A4">
                  <w:pPr>
                    <w:widowControl/>
                    <w:spacing w:line="240" w:lineRule="auto"/>
                    <w:jc w:val="center"/>
                    <w:textAlignment w:val="baseline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vertAlign w:val="baseline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2"/>
                      <w:szCs w:val="22"/>
                      <w:lang w:val="en-US" w:eastAsia="zh-CN"/>
                    </w:rPr>
                    <w:t>智工</w:t>
                  </w:r>
                </w:p>
              </w:tc>
              <w:tc>
                <w:tcPr>
                  <w:tcW w:w="972" w:type="pct"/>
                  <w:vAlign w:val="center"/>
                </w:tcPr>
                <w:p w14:paraId="654754B2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60" w:beforeLines="25" w:after="60" w:afterLines="25" w:line="240" w:lineRule="auto"/>
                    <w:ind w:firstLine="0" w:firstLineChars="0"/>
                    <w:jc w:val="center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vertAlign w:val="baseline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2"/>
                      <w:szCs w:val="22"/>
                      <w:lang w:val="en-US" w:eastAsia="zh-CN"/>
                    </w:rPr>
                    <w:t>智工/</w:t>
                  </w: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2"/>
                      <w:szCs w:val="22"/>
                    </w:rPr>
                    <w:t>ZG1000</w:t>
                  </w:r>
                </w:p>
              </w:tc>
              <w:tc>
                <w:tcPr>
                  <w:tcW w:w="619" w:type="pct"/>
                  <w:vAlign w:val="center"/>
                </w:tcPr>
                <w:p w14:paraId="140B0C09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60" w:beforeLines="25" w:after="60" w:afterLines="25"/>
                    <w:ind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vertAlign w:val="baseline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2"/>
                      <w:szCs w:val="22"/>
                      <w:lang w:val="en-US" w:eastAsia="zh-CN"/>
                    </w:rPr>
                    <w:t>1</w:t>
                  </w:r>
                </w:p>
              </w:tc>
            </w:tr>
            <w:tr w14:paraId="698FD1E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6" w:type="pct"/>
                  <w:vAlign w:val="center"/>
                </w:tcPr>
                <w:p w14:paraId="4D0B57E9">
                  <w:pPr>
                    <w:spacing w:line="240" w:lineRule="auto"/>
                    <w:jc w:val="both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vertAlign w:val="baseline"/>
                      <w:lang w:val="en-US" w:eastAsia="zh-CN"/>
                    </w:rPr>
                    <w:t>2</w:t>
                  </w:r>
                </w:p>
              </w:tc>
              <w:tc>
                <w:tcPr>
                  <w:tcW w:w="1105" w:type="pct"/>
                  <w:vAlign w:val="center"/>
                </w:tcPr>
                <w:p w14:paraId="11EC1E50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60" w:beforeLines="25" w:after="60" w:afterLines="25" w:line="240" w:lineRule="auto"/>
                    <w:ind w:firstLine="0" w:firstLineChars="0"/>
                    <w:jc w:val="center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vertAlign w:val="baseline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spacing w:val="-6"/>
                      <w:kern w:val="0"/>
                      <w:sz w:val="22"/>
                      <w:szCs w:val="22"/>
                    </w:rPr>
                    <w:t>河南智科弘润环保科技有限公司</w:t>
                  </w:r>
                </w:p>
              </w:tc>
              <w:tc>
                <w:tcPr>
                  <w:tcW w:w="1031" w:type="pct"/>
                  <w:vAlign w:val="center"/>
                </w:tcPr>
                <w:p w14:paraId="502F962A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60" w:beforeLines="25" w:after="60" w:afterLines="25" w:line="240" w:lineRule="auto"/>
                    <w:ind w:firstLine="0" w:firstLineChars="0"/>
                    <w:jc w:val="center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lang w:val="en-US" w:eastAsia="zh-CN"/>
                    </w:rPr>
                    <w:t>木材及木质包装取样工具箱</w:t>
                  </w:r>
                </w:p>
              </w:tc>
              <w:tc>
                <w:tcPr>
                  <w:tcW w:w="964" w:type="pct"/>
                  <w:vAlign w:val="center"/>
                </w:tcPr>
                <w:p w14:paraId="16DFB1BD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vertAlign w:val="baseline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2"/>
                      <w:szCs w:val="22"/>
                    </w:rPr>
                    <w:t>智科仪器</w:t>
                  </w:r>
                </w:p>
              </w:tc>
              <w:tc>
                <w:tcPr>
                  <w:tcW w:w="972" w:type="pct"/>
                  <w:vAlign w:val="center"/>
                </w:tcPr>
                <w:p w14:paraId="075236D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60" w:beforeLines="25" w:after="60" w:afterLines="25" w:line="240" w:lineRule="auto"/>
                    <w:ind w:firstLine="0" w:firstLineChars="0"/>
                    <w:jc w:val="center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vertAlign w:val="baseline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2"/>
                      <w:szCs w:val="22"/>
                    </w:rPr>
                    <w:t>智科仪器</w:t>
                  </w: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2"/>
                      <w:szCs w:val="22"/>
                      <w:lang w:val="en-US" w:eastAsia="zh-CN"/>
                    </w:rPr>
                    <w:t>/ZK-QYX-A（主箱）+ ZK-QYX-P（配件箱）</w:t>
                  </w:r>
                </w:p>
              </w:tc>
              <w:tc>
                <w:tcPr>
                  <w:tcW w:w="619" w:type="pct"/>
                  <w:vAlign w:val="center"/>
                </w:tcPr>
                <w:p w14:paraId="1DCB6C6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60" w:beforeLines="25" w:after="60" w:afterLines="25"/>
                    <w:ind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vertAlign w:val="baseline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2"/>
                      <w:szCs w:val="22"/>
                      <w:lang w:val="en-US" w:eastAsia="zh-CN"/>
                    </w:rPr>
                    <w:t>1</w:t>
                  </w:r>
                </w:p>
              </w:tc>
            </w:tr>
            <w:tr w14:paraId="21F39EC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6" w:type="pct"/>
                  <w:vAlign w:val="center"/>
                </w:tcPr>
                <w:p w14:paraId="12109462">
                  <w:pPr>
                    <w:spacing w:line="240" w:lineRule="auto"/>
                    <w:jc w:val="both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vertAlign w:val="baseline"/>
                      <w:lang w:val="en-US" w:eastAsia="zh-CN"/>
                    </w:rPr>
                    <w:t>3</w:t>
                  </w:r>
                </w:p>
              </w:tc>
              <w:tc>
                <w:tcPr>
                  <w:tcW w:w="1105" w:type="pct"/>
                  <w:vAlign w:val="center"/>
                </w:tcPr>
                <w:p w14:paraId="51AFE253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60" w:beforeLines="25" w:after="60" w:afterLines="25" w:line="240" w:lineRule="auto"/>
                    <w:ind w:firstLine="0" w:firstLineChars="0"/>
                    <w:jc w:val="center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vertAlign w:val="baseline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spacing w:val="-6"/>
                      <w:kern w:val="0"/>
                      <w:sz w:val="22"/>
                      <w:szCs w:val="22"/>
                    </w:rPr>
                    <w:t>福建智工物联科技有限公司</w:t>
                  </w:r>
                </w:p>
              </w:tc>
              <w:tc>
                <w:tcPr>
                  <w:tcW w:w="1031" w:type="pct"/>
                  <w:vAlign w:val="center"/>
                </w:tcPr>
                <w:p w14:paraId="5D25F028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60" w:beforeLines="25" w:after="60" w:afterLines="25" w:line="240" w:lineRule="auto"/>
                    <w:ind w:firstLine="0" w:firstLineChars="0"/>
                    <w:jc w:val="center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lang w:val="en-US" w:eastAsia="zh-CN"/>
                    </w:rPr>
                    <w:t>水生动物快速取样工具箱</w:t>
                  </w:r>
                </w:p>
              </w:tc>
              <w:tc>
                <w:tcPr>
                  <w:tcW w:w="964" w:type="pct"/>
                  <w:vAlign w:val="center"/>
                </w:tcPr>
                <w:p w14:paraId="6B801177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vertAlign w:val="baseline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2"/>
                      <w:szCs w:val="22"/>
                      <w:lang w:val="en-US" w:eastAsia="zh-CN"/>
                    </w:rPr>
                    <w:t>智工</w:t>
                  </w:r>
                </w:p>
              </w:tc>
              <w:tc>
                <w:tcPr>
                  <w:tcW w:w="972" w:type="pct"/>
                  <w:vAlign w:val="center"/>
                </w:tcPr>
                <w:p w14:paraId="65B43B96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60" w:beforeLines="25" w:after="60" w:afterLines="25" w:line="240" w:lineRule="auto"/>
                    <w:ind w:firstLine="0" w:firstLineChars="0"/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2"/>
                      <w:szCs w:val="22"/>
                      <w:lang w:val="en-US" w:eastAsia="zh-CN"/>
                    </w:rPr>
                    <w:t>智工/</w:t>
                  </w:r>
                </w:p>
                <w:p w14:paraId="1A0C16EA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60" w:beforeLines="25" w:after="60" w:afterLines="25" w:line="240" w:lineRule="auto"/>
                    <w:ind w:firstLine="0" w:firstLineChars="0"/>
                    <w:jc w:val="center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vertAlign w:val="baseline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2"/>
                      <w:szCs w:val="22"/>
                      <w:lang w:val="en-US" w:eastAsia="zh-CN"/>
                    </w:rPr>
                    <w:t>定制</w:t>
                  </w:r>
                </w:p>
              </w:tc>
              <w:tc>
                <w:tcPr>
                  <w:tcW w:w="619" w:type="pct"/>
                  <w:vAlign w:val="center"/>
                </w:tcPr>
                <w:p w14:paraId="76E7B06F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60" w:beforeLines="25" w:after="60" w:afterLines="25"/>
                    <w:ind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vertAlign w:val="baseline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2"/>
                      <w:szCs w:val="22"/>
                      <w:lang w:val="en-US" w:eastAsia="zh-CN"/>
                    </w:rPr>
                    <w:t>1</w:t>
                  </w:r>
                </w:p>
              </w:tc>
            </w:tr>
            <w:tr w14:paraId="0AA0DBD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6" w:type="pct"/>
                  <w:vAlign w:val="center"/>
                </w:tcPr>
                <w:p w14:paraId="0CBB2FBA">
                  <w:pPr>
                    <w:spacing w:line="240" w:lineRule="auto"/>
                    <w:jc w:val="both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vertAlign w:val="baseline"/>
                      <w:lang w:val="en-US" w:eastAsia="zh-CN"/>
                    </w:rPr>
                    <w:t>4</w:t>
                  </w:r>
                </w:p>
              </w:tc>
              <w:tc>
                <w:tcPr>
                  <w:tcW w:w="1105" w:type="pct"/>
                  <w:vAlign w:val="center"/>
                </w:tcPr>
                <w:p w14:paraId="49D252C4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60" w:beforeLines="25" w:after="60" w:afterLines="25" w:line="240" w:lineRule="auto"/>
                    <w:ind w:firstLine="0" w:firstLineChars="0"/>
                    <w:jc w:val="center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vertAlign w:val="baseline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spacing w:val="-6"/>
                      <w:kern w:val="0"/>
                      <w:sz w:val="22"/>
                      <w:szCs w:val="22"/>
                    </w:rPr>
                    <w:t>福建智工物联科技有限公司</w:t>
                  </w:r>
                </w:p>
              </w:tc>
              <w:tc>
                <w:tcPr>
                  <w:tcW w:w="1031" w:type="pct"/>
                  <w:vAlign w:val="center"/>
                </w:tcPr>
                <w:p w14:paraId="47E3B343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60" w:beforeLines="25" w:after="60" w:afterLines="25" w:line="240" w:lineRule="auto"/>
                    <w:ind w:firstLine="0" w:firstLineChars="0"/>
                    <w:jc w:val="center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lang w:val="en-US" w:eastAsia="zh-CN"/>
                    </w:rPr>
                    <w:t>冰鲜产品快速取样工具箱</w:t>
                  </w:r>
                </w:p>
              </w:tc>
              <w:tc>
                <w:tcPr>
                  <w:tcW w:w="964" w:type="pct"/>
                  <w:vAlign w:val="center"/>
                </w:tcPr>
                <w:p w14:paraId="392F32D4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vertAlign w:val="baseline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2"/>
                      <w:szCs w:val="22"/>
                      <w:lang w:val="en-US" w:eastAsia="zh-CN"/>
                    </w:rPr>
                    <w:t>智工</w:t>
                  </w:r>
                </w:p>
              </w:tc>
              <w:tc>
                <w:tcPr>
                  <w:tcW w:w="972" w:type="pct"/>
                  <w:vAlign w:val="center"/>
                </w:tcPr>
                <w:p w14:paraId="6547ED0D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60" w:beforeLines="25" w:after="60" w:afterLines="25" w:line="240" w:lineRule="auto"/>
                    <w:ind w:firstLine="0" w:firstLineChars="0"/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2"/>
                      <w:szCs w:val="22"/>
                      <w:lang w:val="en-US" w:eastAsia="zh-CN"/>
                    </w:rPr>
                    <w:t>智工/</w:t>
                  </w:r>
                </w:p>
                <w:p w14:paraId="1DC45922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60" w:beforeLines="25" w:after="60" w:afterLines="25" w:line="240" w:lineRule="auto"/>
                    <w:ind w:firstLine="0" w:firstLineChars="0"/>
                    <w:jc w:val="center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vertAlign w:val="baseline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2"/>
                      <w:szCs w:val="22"/>
                      <w:lang w:val="en-US" w:eastAsia="zh-CN"/>
                    </w:rPr>
                    <w:t>定制</w:t>
                  </w:r>
                </w:p>
              </w:tc>
              <w:tc>
                <w:tcPr>
                  <w:tcW w:w="619" w:type="pct"/>
                  <w:vAlign w:val="center"/>
                </w:tcPr>
                <w:p w14:paraId="7E4B334D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60" w:beforeLines="25" w:after="60" w:afterLines="25"/>
                    <w:ind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vertAlign w:val="baseline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2"/>
                      <w:szCs w:val="22"/>
                      <w:lang w:val="en-US" w:eastAsia="zh-CN"/>
                    </w:rPr>
                    <w:t>1</w:t>
                  </w:r>
                </w:p>
              </w:tc>
            </w:tr>
            <w:tr w14:paraId="3831223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6" w:type="pct"/>
                  <w:vAlign w:val="center"/>
                </w:tcPr>
                <w:p w14:paraId="46568BD7">
                  <w:pPr>
                    <w:spacing w:line="240" w:lineRule="auto"/>
                    <w:jc w:val="both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vertAlign w:val="baseline"/>
                      <w:lang w:val="en-US" w:eastAsia="zh-CN"/>
                    </w:rPr>
                    <w:t>5</w:t>
                  </w:r>
                </w:p>
              </w:tc>
              <w:tc>
                <w:tcPr>
                  <w:tcW w:w="1105" w:type="pct"/>
                  <w:vAlign w:val="center"/>
                </w:tcPr>
                <w:p w14:paraId="79677AF1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60" w:beforeLines="25" w:after="60" w:afterLines="25" w:line="240" w:lineRule="auto"/>
                    <w:ind w:firstLine="0" w:firstLineChars="0"/>
                    <w:jc w:val="center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vertAlign w:val="baseline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spacing w:val="-6"/>
                      <w:kern w:val="0"/>
                      <w:sz w:val="22"/>
                      <w:szCs w:val="22"/>
                    </w:rPr>
                    <w:t>杭州特奥环保科技有限公司</w:t>
                  </w:r>
                </w:p>
              </w:tc>
              <w:tc>
                <w:tcPr>
                  <w:tcW w:w="1031" w:type="pct"/>
                  <w:vAlign w:val="center"/>
                </w:tcPr>
                <w:p w14:paraId="47EAD16C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60" w:beforeLines="25" w:after="60" w:afterLines="25" w:line="240" w:lineRule="auto"/>
                    <w:ind w:firstLine="0" w:firstLineChars="0"/>
                    <w:jc w:val="center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lang w:val="en-US" w:eastAsia="zh-CN"/>
                    </w:rPr>
                    <w:t>除湿机</w:t>
                  </w:r>
                </w:p>
              </w:tc>
              <w:tc>
                <w:tcPr>
                  <w:tcW w:w="964" w:type="pct"/>
                  <w:vAlign w:val="center"/>
                </w:tcPr>
                <w:p w14:paraId="7B29C418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vertAlign w:val="baseline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百科特奥</w:t>
                  </w:r>
                </w:p>
              </w:tc>
              <w:tc>
                <w:tcPr>
                  <w:tcW w:w="972" w:type="pct"/>
                  <w:vAlign w:val="center"/>
                </w:tcPr>
                <w:p w14:paraId="17FD1FD3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center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vertAlign w:val="baseline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百科特奥/DH-8150D</w:t>
                  </w:r>
                </w:p>
              </w:tc>
              <w:tc>
                <w:tcPr>
                  <w:tcW w:w="619" w:type="pct"/>
                  <w:vAlign w:val="center"/>
                </w:tcPr>
                <w:p w14:paraId="766EE79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60" w:beforeLines="25" w:after="60" w:afterLines="25"/>
                    <w:ind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vertAlign w:val="baseline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2"/>
                      <w:szCs w:val="22"/>
                      <w:lang w:val="en-US" w:eastAsia="zh-CN"/>
                    </w:rPr>
                    <w:t>1</w:t>
                  </w:r>
                </w:p>
              </w:tc>
            </w:tr>
            <w:tr w14:paraId="01CB4B2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6" w:type="pct"/>
                  <w:vAlign w:val="center"/>
                </w:tcPr>
                <w:p w14:paraId="7E4E7B48">
                  <w:pPr>
                    <w:spacing w:line="240" w:lineRule="auto"/>
                    <w:jc w:val="both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vertAlign w:val="baseline"/>
                      <w:lang w:val="en-US" w:eastAsia="zh-CN"/>
                    </w:rPr>
                    <w:t>6</w:t>
                  </w:r>
                </w:p>
              </w:tc>
              <w:tc>
                <w:tcPr>
                  <w:tcW w:w="1105" w:type="pct"/>
                  <w:vAlign w:val="center"/>
                </w:tcPr>
                <w:p w14:paraId="7CEBB9F3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60" w:beforeLines="25" w:after="60" w:afterLines="25" w:line="240" w:lineRule="auto"/>
                    <w:ind w:firstLine="0" w:firstLineChars="0"/>
                    <w:jc w:val="center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vertAlign w:val="baseline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spacing w:val="-6"/>
                      <w:kern w:val="0"/>
                      <w:sz w:val="22"/>
                      <w:szCs w:val="22"/>
                      <w:lang w:val="en-US" w:eastAsia="zh-CN"/>
                    </w:rPr>
                    <w:t>上海乐容实业有限公司</w:t>
                  </w:r>
                </w:p>
              </w:tc>
              <w:tc>
                <w:tcPr>
                  <w:tcW w:w="1031" w:type="pct"/>
                  <w:vAlign w:val="center"/>
                </w:tcPr>
                <w:p w14:paraId="4D80B07D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60" w:beforeLines="25" w:after="60" w:afterLines="25" w:line="240" w:lineRule="auto"/>
                    <w:ind w:firstLine="0" w:firstLineChars="0"/>
                    <w:jc w:val="center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lang w:val="en-US" w:eastAsia="zh-CN"/>
                    </w:rPr>
                    <w:t>吸尘器</w:t>
                  </w:r>
                </w:p>
              </w:tc>
              <w:tc>
                <w:tcPr>
                  <w:tcW w:w="964" w:type="pct"/>
                  <w:shd w:val="clear" w:color="auto" w:fill="auto"/>
                  <w:vAlign w:val="center"/>
                </w:tcPr>
                <w:p w14:paraId="0AE110F0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60" w:beforeLines="25" w:after="60" w:afterLines="25" w:line="240" w:lineRule="auto"/>
                    <w:ind w:firstLine="0" w:firstLineChars="0"/>
                    <w:jc w:val="center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2"/>
                      <w:szCs w:val="22"/>
                    </w:rPr>
                    <w:t>凯德威</w:t>
                  </w:r>
                </w:p>
              </w:tc>
              <w:tc>
                <w:tcPr>
                  <w:tcW w:w="972" w:type="pct"/>
                  <w:vAlign w:val="top"/>
                </w:tcPr>
                <w:p w14:paraId="4711824C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60" w:beforeLines="25" w:after="60" w:afterLines="25" w:line="240" w:lineRule="auto"/>
                    <w:ind w:firstLine="0" w:firstLineChars="0"/>
                    <w:jc w:val="center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vertAlign w:val="baseline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2"/>
                      <w:szCs w:val="22"/>
                    </w:rPr>
                    <w:t>凯德威</w:t>
                  </w: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2"/>
                      <w:szCs w:val="22"/>
                      <w:lang w:val="en-US" w:eastAsia="zh-CN"/>
                    </w:rPr>
                    <w:t>/DL-1232</w:t>
                  </w:r>
                </w:p>
              </w:tc>
              <w:tc>
                <w:tcPr>
                  <w:tcW w:w="619" w:type="pct"/>
                  <w:vAlign w:val="top"/>
                </w:tcPr>
                <w:p w14:paraId="7AA2D6E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60" w:beforeLines="25" w:after="60" w:afterLines="25"/>
                    <w:ind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vertAlign w:val="baseline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2"/>
                      <w:szCs w:val="22"/>
                      <w:lang w:val="en-US" w:eastAsia="zh-CN"/>
                    </w:rPr>
                    <w:t>1</w:t>
                  </w:r>
                </w:p>
              </w:tc>
            </w:tr>
          </w:tbl>
          <w:p w14:paraId="5BDB69E4"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  <w:p w14:paraId="7E6714B9"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</w:tr>
      <w:tr w14:paraId="58769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009" w:type="dxa"/>
            <w:noWrap/>
          </w:tcPr>
          <w:p w14:paraId="0AEC2DF5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评审专家（单一来源采购人员）名单</w:t>
            </w:r>
          </w:p>
        </w:tc>
        <w:tc>
          <w:tcPr>
            <w:tcW w:w="7019" w:type="dxa"/>
            <w:vAlign w:val="center"/>
          </w:tcPr>
          <w:p w14:paraId="21ABD77D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color="auto" w:fill="FFFFFF"/>
                <w:lang w:eastAsia="zh-CN"/>
              </w:rPr>
              <w:t>刘炳灶、庄秋惠、施虹、</w:t>
            </w:r>
            <w:r>
              <w:rPr>
                <w:rFonts w:hint="eastAsia" w:ascii="宋体" w:hAnsi="宋体" w:eastAsia="宋体"/>
                <w:sz w:val="24"/>
              </w:rPr>
              <w:t>黄河清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、</w:t>
            </w:r>
            <w:r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  <w:t>汤伟东</w:t>
            </w:r>
          </w:p>
        </w:tc>
      </w:tr>
      <w:tr w14:paraId="57D60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009" w:type="dxa"/>
            <w:noWrap/>
          </w:tcPr>
          <w:p w14:paraId="58384841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代理服务收费标准：</w:t>
            </w:r>
          </w:p>
        </w:tc>
        <w:tc>
          <w:tcPr>
            <w:tcW w:w="7019" w:type="dxa"/>
            <w:vAlign w:val="center"/>
          </w:tcPr>
          <w:p w14:paraId="0238CB25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color="auto" w:fill="FFFFFF"/>
                <w:lang w:val="en-US" w:eastAsia="zh-CN"/>
              </w:rPr>
              <w:t>中标</w:t>
            </w:r>
            <w:r>
              <w:rPr>
                <w:rFonts w:hint="eastAsia" w:ascii="宋体" w:hAnsi="宋体" w:eastAsia="宋体" w:cs="宋体"/>
                <w:sz w:val="24"/>
                <w:szCs w:val="24"/>
                <w:shd w:val="clear" w:color="auto" w:fill="FFFFFF"/>
                <w:lang w:eastAsia="zh-CN"/>
              </w:rPr>
              <w:t>金额1.5%</w:t>
            </w:r>
          </w:p>
        </w:tc>
      </w:tr>
      <w:tr w14:paraId="4BDEE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009" w:type="dxa"/>
            <w:noWrap/>
          </w:tcPr>
          <w:p w14:paraId="1C1A15F4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代理服务收费金额：</w:t>
            </w:r>
          </w:p>
        </w:tc>
        <w:tc>
          <w:tcPr>
            <w:tcW w:w="7019" w:type="dxa"/>
            <w:vAlign w:val="center"/>
          </w:tcPr>
          <w:p w14:paraId="2FC8F800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5550.00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元</w:t>
            </w:r>
          </w:p>
        </w:tc>
      </w:tr>
      <w:tr w14:paraId="5BA5F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009" w:type="dxa"/>
            <w:noWrap/>
          </w:tcPr>
          <w:p w14:paraId="483009E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公告期限</w:t>
            </w:r>
          </w:p>
        </w:tc>
        <w:tc>
          <w:tcPr>
            <w:tcW w:w="7019" w:type="dxa"/>
          </w:tcPr>
          <w:p w14:paraId="75F88F7F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自本公告发布之日起1个工作日</w:t>
            </w:r>
          </w:p>
        </w:tc>
      </w:tr>
      <w:tr w14:paraId="66A92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009" w:type="dxa"/>
            <w:noWrap/>
          </w:tcPr>
          <w:p w14:paraId="0A182563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其他补充事宜</w:t>
            </w:r>
          </w:p>
        </w:tc>
        <w:tc>
          <w:tcPr>
            <w:tcW w:w="7019" w:type="dxa"/>
            <w:noWrap/>
          </w:tcPr>
          <w:p w14:paraId="5B5F00A9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中标人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综合得分：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95.18  </w:t>
            </w:r>
          </w:p>
        </w:tc>
      </w:tr>
      <w:tr w14:paraId="34680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009" w:type="dxa"/>
            <w:noWrap/>
          </w:tcPr>
          <w:p w14:paraId="026FF18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采购人信息</w:t>
            </w:r>
          </w:p>
        </w:tc>
        <w:tc>
          <w:tcPr>
            <w:tcW w:w="7019" w:type="dxa"/>
          </w:tcPr>
          <w:p w14:paraId="1B9168A4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中华人民共和国厦门机场海关</w:t>
            </w:r>
          </w:p>
        </w:tc>
      </w:tr>
      <w:tr w14:paraId="03F24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2009" w:type="dxa"/>
            <w:noWrap/>
          </w:tcPr>
          <w:p w14:paraId="172A93DC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采购人信息地址联系方式</w:t>
            </w:r>
          </w:p>
        </w:tc>
        <w:tc>
          <w:tcPr>
            <w:tcW w:w="7019" w:type="dxa"/>
            <w:shd w:val="clear" w:color="auto" w:fill="auto"/>
          </w:tcPr>
          <w:p w14:paraId="23014CF6">
            <w:pP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color="auto" w:fill="F6F6F6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地址：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厦门市湖里区翔云三路132号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电话：-</w:t>
            </w:r>
          </w:p>
        </w:tc>
      </w:tr>
      <w:tr w14:paraId="4C64B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009" w:type="dxa"/>
            <w:noWrap/>
            <w:vAlign w:val="center"/>
          </w:tcPr>
          <w:p w14:paraId="00B15DFA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采购代理机构信息</w:t>
            </w:r>
          </w:p>
        </w:tc>
        <w:tc>
          <w:tcPr>
            <w:tcW w:w="7019" w:type="dxa"/>
            <w:vAlign w:val="center"/>
          </w:tcPr>
          <w:p w14:paraId="2F6EE570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厦门市中实采购招标有限公司</w:t>
            </w:r>
          </w:p>
        </w:tc>
      </w:tr>
      <w:tr w14:paraId="0247E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009" w:type="dxa"/>
            <w:noWrap/>
          </w:tcPr>
          <w:p w14:paraId="4E62354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采购代理机构地址联系方式</w:t>
            </w:r>
          </w:p>
        </w:tc>
        <w:tc>
          <w:tcPr>
            <w:tcW w:w="7019" w:type="dxa"/>
          </w:tcPr>
          <w:p w14:paraId="57981EFA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地址：厦门市湖滨南路57号金源大厦18楼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电话：0592-2202255</w:t>
            </w:r>
          </w:p>
          <w:p w14:paraId="28A2A2AF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传真：0592-2212277、2231155</w:t>
            </w:r>
          </w:p>
        </w:tc>
      </w:tr>
      <w:tr w14:paraId="74CB6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2009" w:type="dxa"/>
            <w:noWrap/>
          </w:tcPr>
          <w:p w14:paraId="1C9F8ADB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项目联系方式</w:t>
            </w:r>
          </w:p>
        </w:tc>
        <w:tc>
          <w:tcPr>
            <w:tcW w:w="7019" w:type="dxa"/>
          </w:tcPr>
          <w:p w14:paraId="2F9EA923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廖艺洋、洪启明/0592-2297857</w:t>
            </w:r>
          </w:p>
        </w:tc>
      </w:tr>
      <w:tr w14:paraId="41CB0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009" w:type="dxa"/>
            <w:noWrap/>
          </w:tcPr>
          <w:p w14:paraId="3A94652D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附件</w:t>
            </w:r>
          </w:p>
        </w:tc>
        <w:tc>
          <w:tcPr>
            <w:tcW w:w="7019" w:type="dxa"/>
          </w:tcPr>
          <w:p w14:paraId="69FA48E2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无</w:t>
            </w:r>
          </w:p>
        </w:tc>
      </w:tr>
    </w:tbl>
    <w:p w14:paraId="197E1597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0657D6"/>
    <w:rsid w:val="000333B8"/>
    <w:rsid w:val="0004603D"/>
    <w:rsid w:val="0004713F"/>
    <w:rsid w:val="00062F3A"/>
    <w:rsid w:val="000657D6"/>
    <w:rsid w:val="00072542"/>
    <w:rsid w:val="000826B8"/>
    <w:rsid w:val="000915A8"/>
    <w:rsid w:val="000B0F51"/>
    <w:rsid w:val="000D22D2"/>
    <w:rsid w:val="000D7284"/>
    <w:rsid w:val="000D7682"/>
    <w:rsid w:val="00123E3A"/>
    <w:rsid w:val="00130C04"/>
    <w:rsid w:val="00132774"/>
    <w:rsid w:val="00153F2F"/>
    <w:rsid w:val="001861A1"/>
    <w:rsid w:val="00192D5D"/>
    <w:rsid w:val="00193BC3"/>
    <w:rsid w:val="00194FE8"/>
    <w:rsid w:val="00196E44"/>
    <w:rsid w:val="001A65EE"/>
    <w:rsid w:val="001D5385"/>
    <w:rsid w:val="00231058"/>
    <w:rsid w:val="00232538"/>
    <w:rsid w:val="002363C6"/>
    <w:rsid w:val="00236790"/>
    <w:rsid w:val="00250405"/>
    <w:rsid w:val="00253D10"/>
    <w:rsid w:val="0025419C"/>
    <w:rsid w:val="00261EDE"/>
    <w:rsid w:val="002639D5"/>
    <w:rsid w:val="0026406A"/>
    <w:rsid w:val="00270C99"/>
    <w:rsid w:val="002925CB"/>
    <w:rsid w:val="002B3639"/>
    <w:rsid w:val="002D212A"/>
    <w:rsid w:val="002D2A37"/>
    <w:rsid w:val="002D34B9"/>
    <w:rsid w:val="002F4440"/>
    <w:rsid w:val="003647B2"/>
    <w:rsid w:val="00366740"/>
    <w:rsid w:val="0037660A"/>
    <w:rsid w:val="00384BD5"/>
    <w:rsid w:val="00390F89"/>
    <w:rsid w:val="00392AC8"/>
    <w:rsid w:val="0039583D"/>
    <w:rsid w:val="00395B2E"/>
    <w:rsid w:val="00396002"/>
    <w:rsid w:val="003A2E33"/>
    <w:rsid w:val="003A4CAC"/>
    <w:rsid w:val="003A6B2B"/>
    <w:rsid w:val="003C126A"/>
    <w:rsid w:val="003C341C"/>
    <w:rsid w:val="003D2F15"/>
    <w:rsid w:val="00405C41"/>
    <w:rsid w:val="004302B5"/>
    <w:rsid w:val="00432D8A"/>
    <w:rsid w:val="00442338"/>
    <w:rsid w:val="0044322A"/>
    <w:rsid w:val="004450BD"/>
    <w:rsid w:val="00460AB6"/>
    <w:rsid w:val="00463B9F"/>
    <w:rsid w:val="00464E51"/>
    <w:rsid w:val="0046712D"/>
    <w:rsid w:val="0048352E"/>
    <w:rsid w:val="004E45FB"/>
    <w:rsid w:val="004E64E2"/>
    <w:rsid w:val="004E6F63"/>
    <w:rsid w:val="004F0C6D"/>
    <w:rsid w:val="0051363F"/>
    <w:rsid w:val="00534395"/>
    <w:rsid w:val="00535DBD"/>
    <w:rsid w:val="005770FA"/>
    <w:rsid w:val="005873FF"/>
    <w:rsid w:val="0058756A"/>
    <w:rsid w:val="005A2C68"/>
    <w:rsid w:val="005A41A1"/>
    <w:rsid w:val="005E5D29"/>
    <w:rsid w:val="00600659"/>
    <w:rsid w:val="00602846"/>
    <w:rsid w:val="00603C60"/>
    <w:rsid w:val="00623730"/>
    <w:rsid w:val="0062537B"/>
    <w:rsid w:val="006306C6"/>
    <w:rsid w:val="0064327C"/>
    <w:rsid w:val="00651058"/>
    <w:rsid w:val="00681D58"/>
    <w:rsid w:val="006A1D67"/>
    <w:rsid w:val="006B3A45"/>
    <w:rsid w:val="006B587B"/>
    <w:rsid w:val="006C3DB4"/>
    <w:rsid w:val="006D1CBB"/>
    <w:rsid w:val="006D2D0E"/>
    <w:rsid w:val="006D49D4"/>
    <w:rsid w:val="007209D1"/>
    <w:rsid w:val="00751173"/>
    <w:rsid w:val="00762012"/>
    <w:rsid w:val="00772494"/>
    <w:rsid w:val="007734C0"/>
    <w:rsid w:val="007A3AC6"/>
    <w:rsid w:val="007E3BA3"/>
    <w:rsid w:val="00812312"/>
    <w:rsid w:val="0083216D"/>
    <w:rsid w:val="008564FF"/>
    <w:rsid w:val="00871153"/>
    <w:rsid w:val="0088512A"/>
    <w:rsid w:val="008D504A"/>
    <w:rsid w:val="008E10D7"/>
    <w:rsid w:val="008E65EF"/>
    <w:rsid w:val="009279C7"/>
    <w:rsid w:val="0093269A"/>
    <w:rsid w:val="00935298"/>
    <w:rsid w:val="00953896"/>
    <w:rsid w:val="00991C9A"/>
    <w:rsid w:val="009F09B7"/>
    <w:rsid w:val="009F1C04"/>
    <w:rsid w:val="009F5C2C"/>
    <w:rsid w:val="00A012DC"/>
    <w:rsid w:val="00A065C1"/>
    <w:rsid w:val="00A07135"/>
    <w:rsid w:val="00A16F77"/>
    <w:rsid w:val="00A3607C"/>
    <w:rsid w:val="00A50993"/>
    <w:rsid w:val="00A60F6E"/>
    <w:rsid w:val="00A65D79"/>
    <w:rsid w:val="00A74B53"/>
    <w:rsid w:val="00A764EA"/>
    <w:rsid w:val="00A82507"/>
    <w:rsid w:val="00A92664"/>
    <w:rsid w:val="00A95EDE"/>
    <w:rsid w:val="00AB2104"/>
    <w:rsid w:val="00AC0846"/>
    <w:rsid w:val="00AC13CD"/>
    <w:rsid w:val="00AF0476"/>
    <w:rsid w:val="00B02685"/>
    <w:rsid w:val="00B14531"/>
    <w:rsid w:val="00B324D0"/>
    <w:rsid w:val="00B4179B"/>
    <w:rsid w:val="00B458D9"/>
    <w:rsid w:val="00B468B8"/>
    <w:rsid w:val="00B63360"/>
    <w:rsid w:val="00B80AFE"/>
    <w:rsid w:val="00BB0849"/>
    <w:rsid w:val="00BC1648"/>
    <w:rsid w:val="00BF7FDE"/>
    <w:rsid w:val="00C36487"/>
    <w:rsid w:val="00C51707"/>
    <w:rsid w:val="00C62394"/>
    <w:rsid w:val="00C7634B"/>
    <w:rsid w:val="00CB1393"/>
    <w:rsid w:val="00CB2CBD"/>
    <w:rsid w:val="00CC73E6"/>
    <w:rsid w:val="00CE23CE"/>
    <w:rsid w:val="00CF63AB"/>
    <w:rsid w:val="00D14669"/>
    <w:rsid w:val="00D44CDB"/>
    <w:rsid w:val="00D92C7A"/>
    <w:rsid w:val="00DA440F"/>
    <w:rsid w:val="00DE2FF6"/>
    <w:rsid w:val="00E2371D"/>
    <w:rsid w:val="00E609D4"/>
    <w:rsid w:val="00E671E7"/>
    <w:rsid w:val="00EC0FD0"/>
    <w:rsid w:val="00EE183A"/>
    <w:rsid w:val="00EF0869"/>
    <w:rsid w:val="00EF0E9C"/>
    <w:rsid w:val="00EF2E2F"/>
    <w:rsid w:val="00EF4BE5"/>
    <w:rsid w:val="00F03EBD"/>
    <w:rsid w:val="00F21A08"/>
    <w:rsid w:val="00FA10A9"/>
    <w:rsid w:val="00FB158D"/>
    <w:rsid w:val="00FF044F"/>
    <w:rsid w:val="00FF5C6B"/>
    <w:rsid w:val="01697E66"/>
    <w:rsid w:val="06E244D9"/>
    <w:rsid w:val="0C7358DA"/>
    <w:rsid w:val="11691059"/>
    <w:rsid w:val="12260591"/>
    <w:rsid w:val="15D7735E"/>
    <w:rsid w:val="1F9E199C"/>
    <w:rsid w:val="21C43199"/>
    <w:rsid w:val="24B805A8"/>
    <w:rsid w:val="342A7BA0"/>
    <w:rsid w:val="34F10DF5"/>
    <w:rsid w:val="3A364581"/>
    <w:rsid w:val="417003E4"/>
    <w:rsid w:val="41A33F03"/>
    <w:rsid w:val="42C42B73"/>
    <w:rsid w:val="45022447"/>
    <w:rsid w:val="4679477B"/>
    <w:rsid w:val="4D1C2B63"/>
    <w:rsid w:val="4E9F7009"/>
    <w:rsid w:val="51B15273"/>
    <w:rsid w:val="51ED714B"/>
    <w:rsid w:val="585B234B"/>
    <w:rsid w:val="5D9864F6"/>
    <w:rsid w:val="5FB1699B"/>
    <w:rsid w:val="63316ACA"/>
    <w:rsid w:val="6F205061"/>
    <w:rsid w:val="70454198"/>
    <w:rsid w:val="74EC3342"/>
    <w:rsid w:val="760E1C5E"/>
    <w:rsid w:val="77373608"/>
    <w:rsid w:val="7B5D1DB2"/>
    <w:rsid w:val="7CA0289E"/>
    <w:rsid w:val="7D6557C1"/>
    <w:rsid w:val="7FF4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557</Words>
  <Characters>682</Characters>
  <Lines>3</Lines>
  <Paragraphs>1</Paragraphs>
  <TotalTime>1</TotalTime>
  <ScaleCrop>false</ScaleCrop>
  <LinksUpToDate>false</LinksUpToDate>
  <CharactersWithSpaces>686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2022-07-13T07:43:00Z</dcterms:created>
  <dc:creator>1041342962@qq.com</dc:creator>
  <cp:lastModifiedBy>WPS_1476074019</cp:lastModifiedBy>
  <dcterms:modified xsi:type="dcterms:W3CDTF">2026-08-17T08:34:18Z</dcterms:modified>
  <cp:revision>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67D04E22CB8244669F11BF61D2DA4ED9_13</vt:lpwstr>
  </property>
  <property fmtid="{D5CDD505-2E9C-101B-9397-08002B2CF9AE}" pid="4" name="KSOTemplateDocerSaveRecord">
    <vt:lpwstr>eyJoZGlkIjoiMzEwNTM5NzYwMDRjMzkwZTVkZjY2ODkwMGIxNGU0OTUiLCJ1c2VySWQiOiIyNDQ0ODIyNzYifQ==</vt:lpwstr>
  </property>
</Properties>
</file>